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COLFAX AVE BUSINESS IMPROVEMENT DISTRICT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AND UPPER COLFAX COMMUNITY FOUNDATION</w:t>
      </w:r>
    </w:p>
    <w:p w:rsidR="00000000" w:rsidDel="00000000" w:rsidP="00000000" w:rsidRDefault="00000000" w:rsidRPr="00000000" w14:paraId="00000003">
      <w:pPr>
        <w:pStyle w:val="Subtitle"/>
        <w:keepNext w:val="0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NOTICE &amp; REGULAR BOARD MEETING AGENDA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of Directors:</w:t>
        <w:tab/>
        <w:tab/>
        <w:tab/>
        <w:tab/>
        <w:tab/>
        <w:tab/>
        <w:tab/>
        <w:t xml:space="preserve">Term Through: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Leonard Austin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March 2025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(2nd)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Alex Barakos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Vice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March 2025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Christopher Bishop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Treasurer</w:t>
        <w:tab/>
        <w:t xml:space="preserve">March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Jenny Neuhalfen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Secretary</w:t>
        <w:tab/>
      </w:r>
      <w:r w:rsidDel="00000000" w:rsidR="00000000" w:rsidRPr="00000000">
        <w:rPr>
          <w:rtl w:val="0"/>
        </w:rPr>
        <w:t xml:space="preserve">March 2024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tabs>
          <w:tab w:val="left" w:leader="none" w:pos="6210"/>
        </w:tabs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David Bentley, Director</w:t>
        <w:tab/>
        <w:t xml:space="preserve">December 2024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Andy Baldyga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Director</w:t>
        <w:tab/>
      </w:r>
      <w:r w:rsidDel="00000000" w:rsidR="00000000" w:rsidRPr="00000000">
        <w:rPr>
          <w:rtl w:val="0"/>
        </w:rPr>
        <w:t xml:space="preserve">March 2025 (2nd)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i w:val="1"/>
          <w:rtl w:val="0"/>
        </w:rPr>
        <w:t xml:space="preserve">Vacant</w:t>
      </w:r>
      <w:r w:rsidDel="00000000" w:rsidR="00000000" w:rsidRPr="00000000">
        <w:rPr>
          <w:rtl w:val="0"/>
        </w:rPr>
        <w:t xml:space="preserve">, Director</w:t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4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  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  <w:tab/>
        <w:tab/>
      </w:r>
      <w:r w:rsidDel="00000000" w:rsidR="00000000" w:rsidRPr="00000000">
        <w:rPr>
          <w:b w:val="1"/>
          <w:rtl w:val="0"/>
        </w:rPr>
        <w:t xml:space="preserve">April 9</w:t>
      </w:r>
      <w:r w:rsidDel="00000000" w:rsidR="00000000" w:rsidRPr="00000000">
        <w:rPr>
          <w:b w:val="1"/>
          <w:highlight w:val="white"/>
          <w:rtl w:val="0"/>
        </w:rPr>
        <w:t xml:space="preserve">, 2024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Time:</w:t>
        <w:tab/>
        <w:tab/>
        <w:t xml:space="preserve">9:00 a.m.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Person: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UMB Bank 1635 E. Colfax Ave. Denver, CO 80218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1440" w:right="0" w:hanging="144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9:00 a.m. - Call to Order 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Declaration of Quorum </w:t>
      </w:r>
      <w:r w:rsidDel="00000000" w:rsidR="00000000" w:rsidRPr="00000000">
        <w:rPr>
          <w:rtl w:val="0"/>
        </w:rPr>
        <w:t xml:space="preserve">- 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       9:05 a.m. - PUBLIC COMMENT - </w:t>
      </w:r>
      <w:r w:rsidDel="00000000" w:rsidR="00000000" w:rsidRPr="00000000">
        <w:rPr>
          <w:rtl w:val="0"/>
        </w:rPr>
        <w:t xml:space="preserve">limited to 3 minutes per speaker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_</w:t>
      </w:r>
      <w:r w:rsidDel="00000000" w:rsidR="00000000" w:rsidRPr="00000000">
        <w:rPr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3. </w:t>
        <w:tab/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9: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CONSENT AGENDA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 </w:t>
      </w: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Board Meeting Minutes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Debit Card totaling $TBD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Claims totaling $TBD and EFT payments to CenturyLink and Xcel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  <w:t xml:space="preserve">Prophesy Creative proposal ($10,000 from Business Support)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  <w:t xml:space="preserve">9: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FINANCIAL ITEMS (</w:t>
      </w:r>
      <w:r w:rsidDel="00000000" w:rsidR="00000000" w:rsidRPr="00000000">
        <w:rPr>
          <w:rtl w:val="0"/>
        </w:rPr>
        <w:t xml:space="preserve">Christopher Bishop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Treasurer)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tl w:val="0"/>
        </w:rPr>
        <w:t xml:space="preserve">&amp;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Consider Approving CBID [</w:t>
      </w:r>
      <w:r w:rsidDel="00000000" w:rsidR="00000000" w:rsidRPr="00000000">
        <w:rPr>
          <w:rtl w:val="0"/>
        </w:rPr>
        <w:t xml:space="preserve">Did we ever approve the JANUARY?]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Financial Statements and Cash Position Report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9:20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– 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before="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360" w:right="0" w:firstLine="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________________________________________</w:t>
      </w: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firstLine="0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6.</w:t>
        <w:tab/>
        <w:t xml:space="preserve">9:35 a.m. – UPDATES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1080" w:hanging="360"/>
      </w:pPr>
      <w:r w:rsidDel="00000000" w:rsidR="00000000" w:rsidRPr="00000000">
        <w:rPr>
          <w:rtl w:val="0"/>
        </w:rPr>
        <w:t xml:space="preserve">District 10 Councilman Hinds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1080" w:hanging="360"/>
      </w:pPr>
      <w:r w:rsidDel="00000000" w:rsidR="00000000" w:rsidRPr="00000000">
        <w:rPr>
          <w:rtl w:val="0"/>
        </w:rPr>
        <w:t xml:space="preserve">Safety / DPD (Officer Knabe)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Strategic Plan (P.U.M.A.)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080" w:hanging="360"/>
      </w:pPr>
      <w:r w:rsidDel="00000000" w:rsidR="00000000" w:rsidRPr="00000000">
        <w:rPr>
          <w:rtl w:val="0"/>
        </w:rPr>
        <w:t xml:space="preserve">Maintenance (Mitch)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080" w:hanging="360"/>
      </w:pPr>
      <w:r w:rsidDel="00000000" w:rsidR="00000000" w:rsidRPr="00000000">
        <w:rPr>
          <w:rtl w:val="0"/>
        </w:rPr>
        <w:t xml:space="preserve">Streetscape (Andy)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Organizational (Frank)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Business Support (née Communications &amp; Programs)  (Denon)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Estimated Maintenance Costs BRT Streetscape + IGA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Other / Ad Hoc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  <w:t xml:space="preserve">7. </w:t>
        <w:tab/>
        <w:t xml:space="preserve">11:25 a.m. - OTHER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May 14th board meeting - confirm quorum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11:30 a.m. - ADJOURN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02.0" w:type="dxa"/>
        <w:jc w:val="left"/>
        <w:tblInd w:w="3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802"/>
        <w:tblGridChange w:id="0">
          <w:tblGrid>
            <w:gridCol w:w="8802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dd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dddddd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dddddd" w:val="clear"/>
                <w:vertAlign w:val="baseline"/>
                <w:rtl w:val="0"/>
              </w:rPr>
              <w:t xml:space="preserve">NEXT SCHEDULED BOARD MEETING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Tuesday, May 14th, 2024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  <w:rtl w:val="0"/>
              </w:rPr>
              <w:t xml:space="preserve"> at 9:00 a.m. - </w:t>
            </w: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11:00 a.m.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Person @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UMB Bank 1635 E. Colfax Ave. Denver, CO 80218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otham-Book"/>
  <w:font w:name="Ultr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Gotham-Book" w:cs="Gotham-Book" w:eastAsia="Gotham-Book" w:hAnsi="Gotham-Boo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8620"/>
      </w:tabs>
      <w:spacing w:after="0" w:before="0" w:line="240" w:lineRule="auto"/>
      <w:ind w:left="0" w:right="0" w:firstLine="0"/>
      <w:jc w:val="left"/>
      <w:rPr>
        <w:rFonts w:ascii="Gotham-Book" w:cs="Gotham-Book" w:eastAsia="Gotham-Book" w:hAnsi="Gotham-Book"/>
        <w:b w:val="0"/>
        <w:i w:val="0"/>
        <w:smallCaps w:val="0"/>
        <w:strike w:val="0"/>
        <w:color w:val="5f3773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otham-Book" w:cs="Gotham-Book" w:eastAsia="Gotham-Book" w:hAnsi="Gotham-Book"/>
        <w:b w:val="0"/>
        <w:i w:val="0"/>
        <w:smallCaps w:val="0"/>
        <w:strike w:val="0"/>
        <w:color w:val="5f3773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b="0" l="0" r="0" t="0"/>
          <wp:wrapNone/>
          <wp:docPr descr="Image" id="4" name="image1.png"/>
          <a:graphic>
            <a:graphicData uri="http://schemas.openxmlformats.org/drawingml/2006/picture">
              <pic:pic>
                <pic:nvPicPr>
                  <pic:cNvPr descr="Imag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ltr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BRZmmqNvsndpI7Sw6oIiwZFzuQ==">CgMxLjAyCGguZ2pkZ3hzOAByITE3SUswcEpCUmFiNTZPUXRIUmpIQ0xQVndPbXFVRzJqRA==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